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B7" w:rsidRPr="00EE188E" w:rsidRDefault="00F138B7" w:rsidP="00F138B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F138B7" w:rsidRPr="00743494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F138B7" w:rsidRP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38B7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38B7">
        <w:rPr>
          <w:rFonts w:ascii="Times New Roman" w:hAnsi="Times New Roman" w:cs="Times New Roman"/>
          <w:sz w:val="28"/>
          <w:szCs w:val="28"/>
          <w:lang w:val="uk-UA"/>
        </w:rPr>
        <w:t>Реєстр</w:t>
      </w:r>
    </w:p>
    <w:p w:rsidR="008C1CB9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38B7">
        <w:rPr>
          <w:rFonts w:ascii="Times New Roman" w:hAnsi="Times New Roman" w:cs="Times New Roman"/>
          <w:sz w:val="24"/>
          <w:szCs w:val="24"/>
          <w:lang w:val="uk-UA"/>
        </w:rPr>
        <w:t>споживачів, яким необхі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 відновити електропостачання після припинення за заборгованість </w:t>
      </w:r>
      <w:r w:rsidRPr="00F138B7">
        <w:rPr>
          <w:rFonts w:ascii="Times New Roman" w:hAnsi="Times New Roman" w:cs="Times New Roman"/>
          <w:sz w:val="24"/>
          <w:szCs w:val="24"/>
          <w:lang w:val="uk-UA"/>
        </w:rPr>
        <w:t xml:space="preserve">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138B7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38B7">
        <w:rPr>
          <w:rFonts w:ascii="Times New Roman" w:hAnsi="Times New Roman" w:cs="Times New Roman"/>
          <w:sz w:val="24"/>
          <w:szCs w:val="24"/>
          <w:lang w:val="uk-UA"/>
        </w:rPr>
        <w:t>за ____________ 20 _ р.</w:t>
      </w:r>
    </w:p>
    <w:p w:rsidR="00F138B7" w:rsidRDefault="00F138B7">
      <w:pPr>
        <w:rPr>
          <w:lang w:val="uk-UA"/>
        </w:rPr>
      </w:pPr>
    </w:p>
    <w:tbl>
      <w:tblPr>
        <w:tblStyle w:val="a3"/>
        <w:tblW w:w="11113" w:type="dxa"/>
        <w:tblInd w:w="-1173" w:type="dxa"/>
        <w:tblLayout w:type="fixed"/>
        <w:tblLook w:val="04A0" w:firstRow="1" w:lastRow="0" w:firstColumn="1" w:lastColumn="0" w:noHBand="0" w:noVBand="1"/>
      </w:tblPr>
      <w:tblGrid>
        <w:gridCol w:w="532"/>
        <w:gridCol w:w="1229"/>
        <w:gridCol w:w="1228"/>
        <w:gridCol w:w="1719"/>
        <w:gridCol w:w="1452"/>
        <w:gridCol w:w="2135"/>
        <w:gridCol w:w="1633"/>
        <w:gridCol w:w="1185"/>
      </w:tblGrid>
      <w:tr w:rsidR="00F138B7" w:rsidTr="00F138B7">
        <w:tc>
          <w:tcPr>
            <w:tcW w:w="532" w:type="dxa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3/п</w:t>
            </w:r>
          </w:p>
        </w:tc>
        <w:tc>
          <w:tcPr>
            <w:tcW w:w="1229" w:type="dxa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228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ЕІС-код точки </w:t>
            </w:r>
            <w:proofErr w:type="spellStart"/>
            <w:r w:rsidRPr="00F138B7">
              <w:t>розподілу</w:t>
            </w:r>
            <w:proofErr w:type="spellEnd"/>
            <w:r w:rsidRPr="00F138B7">
              <w:t xml:space="preserve"> </w:t>
            </w:r>
          </w:p>
        </w:tc>
        <w:tc>
          <w:tcPr>
            <w:tcW w:w="1719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proofErr w:type="spellStart"/>
            <w:r w:rsidRPr="00F138B7">
              <w:t>Найменування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споживача</w:t>
            </w:r>
            <w:proofErr w:type="spellEnd"/>
            <w:r w:rsidRPr="00F138B7">
              <w:t xml:space="preserve"> </w:t>
            </w:r>
          </w:p>
        </w:tc>
        <w:tc>
          <w:tcPr>
            <w:tcW w:w="1452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>Причина (</w:t>
            </w:r>
            <w:proofErr w:type="spellStart"/>
            <w:r w:rsidRPr="00F138B7">
              <w:t>підстава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припинення</w:t>
            </w:r>
            <w:proofErr w:type="spellEnd"/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е</w:t>
            </w:r>
            <w:proofErr w:type="spellStart"/>
            <w:r>
              <w:t>лектропо</w:t>
            </w:r>
            <w:proofErr w:type="spellEnd"/>
            <w:r>
              <w:rPr>
                <w:lang w:val="uk-UA"/>
              </w:rPr>
              <w:t>-</w:t>
            </w:r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с</w:t>
            </w:r>
            <w:proofErr w:type="spellStart"/>
            <w:r w:rsidRPr="00F138B7">
              <w:t>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2135" w:type="dxa"/>
          </w:tcPr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усунення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порушення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(</w:t>
            </w:r>
            <w:proofErr w:type="spellStart"/>
            <w:r w:rsidRPr="00F138B7">
              <w:t>надання</w:t>
            </w:r>
            <w:proofErr w:type="spellEnd"/>
            <w:r w:rsidRPr="00F138B7">
              <w:t xml:space="preserve"> доступу до </w:t>
            </w:r>
            <w:proofErr w:type="spellStart"/>
            <w:r w:rsidRPr="00F138B7">
              <w:t>електроустановки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або</w:t>
            </w:r>
            <w:proofErr w:type="spellEnd"/>
            <w:r w:rsidRPr="00F138B7">
              <w:t xml:space="preserve"> дата оплати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заборгованості</w:t>
            </w:r>
            <w:proofErr w:type="spellEnd"/>
            <w:r w:rsidRPr="00F138B7">
              <w:t xml:space="preserve"> за </w:t>
            </w:r>
            <w:proofErr w:type="spellStart"/>
            <w:r w:rsidRPr="00F138B7">
              <w:t>спожиту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електричну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енергію</w:t>
            </w:r>
            <w:proofErr w:type="spellEnd"/>
            <w:r w:rsidRPr="00F138B7">
              <w:t xml:space="preserve"> </w:t>
            </w:r>
          </w:p>
        </w:tc>
        <w:tc>
          <w:tcPr>
            <w:tcW w:w="1633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відновлення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електропостачання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1185" w:type="dxa"/>
          </w:tcPr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Примітка</w:t>
            </w:r>
            <w:proofErr w:type="spellEnd"/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</w:tbl>
    <w:p w:rsidR="00F138B7" w:rsidRP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F138B7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EC3D4C" w:rsidRPr="00F138B7" w:rsidRDefault="00EC3D4C" w:rsidP="00AD56DA">
      <w:pPr>
        <w:rPr>
          <w:lang w:val="uk-UA"/>
        </w:rPr>
      </w:pPr>
      <w:bookmarkStart w:id="0" w:name="_GoBack"/>
      <w:bookmarkEnd w:id="0"/>
    </w:p>
    <w:sectPr w:rsidR="00EC3D4C" w:rsidRPr="00F138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96D" w:rsidRDefault="00A2296D" w:rsidP="008E435D">
      <w:pPr>
        <w:spacing w:after="0" w:line="240" w:lineRule="auto"/>
      </w:pPr>
      <w:r>
        <w:separator/>
      </w:r>
    </w:p>
  </w:endnote>
  <w:endnote w:type="continuationSeparator" w:id="0">
    <w:p w:rsidR="00A2296D" w:rsidRDefault="00A2296D" w:rsidP="008E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96D" w:rsidRDefault="00A2296D" w:rsidP="008E435D">
      <w:pPr>
        <w:spacing w:after="0" w:line="240" w:lineRule="auto"/>
      </w:pPr>
      <w:r>
        <w:separator/>
      </w:r>
    </w:p>
  </w:footnote>
  <w:footnote w:type="continuationSeparator" w:id="0">
    <w:p w:rsidR="00A2296D" w:rsidRDefault="00A2296D" w:rsidP="008E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AD56D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9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AD56D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200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AD56D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8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B7"/>
    <w:rsid w:val="001C319A"/>
    <w:rsid w:val="0048603E"/>
    <w:rsid w:val="00486277"/>
    <w:rsid w:val="00646B2C"/>
    <w:rsid w:val="006F38AF"/>
    <w:rsid w:val="007742ED"/>
    <w:rsid w:val="008C1CB9"/>
    <w:rsid w:val="008E435D"/>
    <w:rsid w:val="00A2296D"/>
    <w:rsid w:val="00AD56DA"/>
    <w:rsid w:val="00BF51E1"/>
    <w:rsid w:val="00DC1209"/>
    <w:rsid w:val="00E64F61"/>
    <w:rsid w:val="00EC3D4C"/>
    <w:rsid w:val="00F1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1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35D"/>
  </w:style>
  <w:style w:type="paragraph" w:styleId="a6">
    <w:name w:val="footer"/>
    <w:basedOn w:val="a"/>
    <w:link w:val="a7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35D"/>
  </w:style>
  <w:style w:type="paragraph" w:styleId="a8">
    <w:name w:val="Balloon Text"/>
    <w:basedOn w:val="a"/>
    <w:link w:val="a9"/>
    <w:uiPriority w:val="99"/>
    <w:semiHidden/>
    <w:unhideWhenUsed/>
    <w:rsid w:val="006F3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38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1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35D"/>
  </w:style>
  <w:style w:type="paragraph" w:styleId="a6">
    <w:name w:val="footer"/>
    <w:basedOn w:val="a"/>
    <w:link w:val="a7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35D"/>
  </w:style>
  <w:style w:type="paragraph" w:styleId="a8">
    <w:name w:val="Balloon Text"/>
    <w:basedOn w:val="a"/>
    <w:link w:val="a9"/>
    <w:uiPriority w:val="99"/>
    <w:semiHidden/>
    <w:unhideWhenUsed/>
    <w:rsid w:val="006F3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3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8DFCC3-6BDC-4BDA-9F0C-9BEF56D21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67A20-EBC6-463C-B114-BFADBA03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CAB46-4B5F-4F3C-850F-4EFBE110F3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Yakushko Ekaterina</cp:lastModifiedBy>
  <cp:revision>10</cp:revision>
  <cp:lastPrinted>2019-07-05T08:01:00Z</cp:lastPrinted>
  <dcterms:created xsi:type="dcterms:W3CDTF">2019-02-11T08:48:00Z</dcterms:created>
  <dcterms:modified xsi:type="dcterms:W3CDTF">2019-11-11T08:33:00Z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